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proofErr w:type="gramEnd"/>
    </w:p>
    <w:p w:rsidR="001919FB" w:rsidRPr="0070093D" w:rsidRDefault="0070093D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>Отделом транспорта и связи 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F0DA6" w:rsidRPr="00787875" w:rsidRDefault="001919FB" w:rsidP="001F0D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г.  по «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проведены публичные консультации по 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Проекту постановления </w:t>
      </w:r>
      <w:r w:rsidR="001F0DA6" w:rsidRPr="008008A7">
        <w:rPr>
          <w:rFonts w:ascii="Times New Roman" w:hAnsi="Times New Roman"/>
          <w:sz w:val="24"/>
          <w:szCs w:val="24"/>
          <w:u w:val="single"/>
        </w:rPr>
        <w:t>«</w:t>
      </w:r>
      <w:r w:rsidR="001F0DA6">
        <w:rPr>
          <w:rFonts w:ascii="Times New Roman" w:hAnsi="Times New Roman"/>
          <w:sz w:val="24"/>
          <w:szCs w:val="24"/>
          <w:u w:val="single"/>
        </w:rPr>
        <w:t>О внесении изменений в постановление от 01.08.2018 № 1721 «</w:t>
      </w:r>
      <w:r w:rsidR="001F0DA6" w:rsidRPr="008008A7">
        <w:rPr>
          <w:rFonts w:ascii="Times New Roman" w:hAnsi="Times New Roman"/>
          <w:sz w:val="24"/>
          <w:szCs w:val="24"/>
          <w:u w:val="single"/>
        </w:rPr>
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за сохранностью автомобильных дорог общего пользования местного значения Нижневартовского района»</w:t>
      </w:r>
      <w:proofErr w:type="gramEnd"/>
    </w:p>
    <w:p w:rsidR="00EC0854" w:rsidRPr="00787875" w:rsidRDefault="00EC0854" w:rsidP="00EC08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4C9" w:rsidRDefault="00B174C9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19FB" w:rsidRPr="001919FB" w:rsidRDefault="001919FB" w:rsidP="00B1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нормативного правового акта (проекта),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которому</w:t>
      </w:r>
      <w:proofErr w:type="gramEnd"/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 проведены публичные консультации)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 w:cs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7A6C09" w:rsidRDefault="00345D39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Обществу с ограниченной ответственностью </w:t>
      </w:r>
      <w:r w:rsidRPr="001F0DA6">
        <w:rPr>
          <w:rFonts w:ascii="Times New Roman" w:hAnsi="Times New Roman"/>
          <w:sz w:val="24"/>
          <w:szCs w:val="24"/>
          <w:u w:val="single"/>
        </w:rPr>
        <w:t xml:space="preserve">«СК </w:t>
      </w:r>
      <w:proofErr w:type="spellStart"/>
      <w:r w:rsidRPr="001F0DA6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1F0DA6">
        <w:rPr>
          <w:rFonts w:ascii="Times New Roman" w:hAnsi="Times New Roman"/>
          <w:sz w:val="24"/>
          <w:szCs w:val="24"/>
          <w:u w:val="single"/>
        </w:rPr>
        <w:t>»</w:t>
      </w:r>
    </w:p>
    <w:p w:rsidR="005F7CC7" w:rsidRPr="007A6C09" w:rsidRDefault="00345D39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1F0DA6">
        <w:rPr>
          <w:rFonts w:ascii="Times New Roman" w:hAnsi="Times New Roman"/>
          <w:sz w:val="24"/>
          <w:szCs w:val="24"/>
          <w:u w:val="single"/>
        </w:rPr>
        <w:t>Обществу с ограниченной ответственностью «Гарант-Сервис</w:t>
      </w:r>
      <w:r w:rsidR="001F0DA6" w:rsidRPr="001F0DA6">
        <w:rPr>
          <w:rFonts w:ascii="Times New Roman" w:hAnsi="Times New Roman"/>
          <w:sz w:val="24"/>
          <w:szCs w:val="24"/>
          <w:u w:val="single"/>
        </w:rPr>
        <w:t>»</w:t>
      </w:r>
      <w:r w:rsidR="008373BA">
        <w:rPr>
          <w:rFonts w:ascii="Times New Roman" w:hAnsi="Times New Roman"/>
          <w:sz w:val="24"/>
          <w:szCs w:val="24"/>
          <w:u w:val="single"/>
        </w:rPr>
        <w:t>.</w:t>
      </w:r>
    </w:p>
    <w:p w:rsidR="005F7CC7" w:rsidRPr="000454FD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экономико-правово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институт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(филиала) Тюменского государственного университета;</w:t>
      </w:r>
    </w:p>
    <w:p w:rsidR="00345D39" w:rsidRDefault="00345D39" w:rsidP="00345D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B74CA1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Обществ</w:t>
      </w:r>
      <w:r w:rsidR="00B74CA1" w:rsidRPr="00B74CA1">
        <w:rPr>
          <w:rFonts w:ascii="Times New Roman" w:hAnsi="Times New Roman"/>
          <w:sz w:val="24"/>
          <w:szCs w:val="24"/>
          <w:u w:val="single"/>
        </w:rPr>
        <w:t>а</w:t>
      </w:r>
      <w:r w:rsidRPr="00B74CA1">
        <w:rPr>
          <w:rFonts w:ascii="Times New Roman" w:hAnsi="Times New Roman"/>
          <w:sz w:val="24"/>
          <w:szCs w:val="24"/>
          <w:u w:val="single"/>
        </w:rPr>
        <w:t>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 xml:space="preserve"> ограниченной ответственностью «СК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>»</w:t>
      </w:r>
    </w:p>
    <w:p w:rsidR="00345D39" w:rsidRPr="007A6C09" w:rsidRDefault="00345D39" w:rsidP="00345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8373BA">
        <w:rPr>
          <w:rFonts w:ascii="Times New Roman" w:hAnsi="Times New Roman"/>
          <w:sz w:val="24"/>
          <w:szCs w:val="24"/>
          <w:u w:val="single"/>
        </w:rPr>
        <w:t>Общества с ограниченной ответственностью «Гарант-Сервис</w:t>
      </w:r>
      <w:r w:rsidR="008373BA" w:rsidRPr="001F0DA6">
        <w:rPr>
          <w:rFonts w:ascii="Times New Roman" w:hAnsi="Times New Roman"/>
          <w:sz w:val="24"/>
          <w:szCs w:val="24"/>
          <w:u w:val="single"/>
        </w:rPr>
        <w:t>»</w:t>
      </w:r>
      <w:r w:rsidR="008373BA">
        <w:rPr>
          <w:rFonts w:ascii="Times New Roman" w:hAnsi="Times New Roman"/>
          <w:sz w:val="24"/>
          <w:szCs w:val="24"/>
          <w:u w:val="single"/>
        </w:rPr>
        <w:t>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4C9" w:rsidRDefault="00B174C9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4C9" w:rsidRDefault="00B174C9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B74CA1" w:rsidRDefault="00B74CA1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1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Pr="00B74CA1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«Парус»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53B" w:rsidRPr="005B1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82" w:type="dxa"/>
            <w:shd w:val="clear" w:color="auto" w:fill="auto"/>
          </w:tcPr>
          <w:p w:rsidR="00D32F73" w:rsidRPr="001919FB" w:rsidRDefault="00B74CA1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B74CA1" w:rsidRPr="00B74CA1" w:rsidRDefault="00B74CA1" w:rsidP="008373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Обществас</w:t>
            </w:r>
            <w:proofErr w:type="spellEnd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ограниченной ответственностью «СК </w:t>
            </w:r>
            <w:proofErr w:type="spellStart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Сибтрансбизнес</w:t>
            </w:r>
            <w:proofErr w:type="spellEnd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D32F73" w:rsidRPr="00D32F73" w:rsidRDefault="00D32F73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8373BA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Общества с ограниченной ответственностью «Гарант-Сервис</w:t>
            </w:r>
            <w:r w:rsidRPr="001F0DA6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84773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1. Те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кст ск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орректированного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2.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96B81"/>
    <w:rsid w:val="000A73D5"/>
    <w:rsid w:val="00120D61"/>
    <w:rsid w:val="001919FB"/>
    <w:rsid w:val="001C4892"/>
    <w:rsid w:val="001F0DA6"/>
    <w:rsid w:val="00255C75"/>
    <w:rsid w:val="002E1118"/>
    <w:rsid w:val="00345D39"/>
    <w:rsid w:val="00391061"/>
    <w:rsid w:val="00403BCC"/>
    <w:rsid w:val="00444FF5"/>
    <w:rsid w:val="004B200B"/>
    <w:rsid w:val="004C0EDB"/>
    <w:rsid w:val="005B153B"/>
    <w:rsid w:val="005F7CC7"/>
    <w:rsid w:val="006B14AA"/>
    <w:rsid w:val="006B4564"/>
    <w:rsid w:val="0070093D"/>
    <w:rsid w:val="007A6C09"/>
    <w:rsid w:val="008330CA"/>
    <w:rsid w:val="008373BA"/>
    <w:rsid w:val="00847731"/>
    <w:rsid w:val="008768B2"/>
    <w:rsid w:val="008D76E1"/>
    <w:rsid w:val="00A259A4"/>
    <w:rsid w:val="00A42BB4"/>
    <w:rsid w:val="00B174C9"/>
    <w:rsid w:val="00B74CA1"/>
    <w:rsid w:val="00BD600B"/>
    <w:rsid w:val="00CD2C45"/>
    <w:rsid w:val="00D30C9D"/>
    <w:rsid w:val="00D32F73"/>
    <w:rsid w:val="00D56F2C"/>
    <w:rsid w:val="00E9532D"/>
    <w:rsid w:val="00EC0854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PiskulinaLM</cp:lastModifiedBy>
  <cp:revision>14</cp:revision>
  <cp:lastPrinted>2018-07-26T04:31:00Z</cp:lastPrinted>
  <dcterms:created xsi:type="dcterms:W3CDTF">2018-07-17T09:55:00Z</dcterms:created>
  <dcterms:modified xsi:type="dcterms:W3CDTF">2018-10-09T11:22:00Z</dcterms:modified>
</cp:coreProperties>
</file>